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A51A8" w14:textId="77777777" w:rsidR="00064A44" w:rsidRDefault="00DC5B1E">
      <w:pPr>
        <w:spacing w:after="7"/>
        <w:jc w:val="right"/>
      </w:pPr>
      <w:r>
        <w:rPr>
          <w:noProof/>
        </w:rPr>
        <w:drawing>
          <wp:inline distT="0" distB="0" distL="0" distR="0" wp14:anchorId="53737791" wp14:editId="0FBEC4F4">
            <wp:extent cx="5942965" cy="891451"/>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
                    <a:stretch>
                      <a:fillRect/>
                    </a:stretch>
                  </pic:blipFill>
                  <pic:spPr>
                    <a:xfrm>
                      <a:off x="0" y="0"/>
                      <a:ext cx="5942965" cy="891451"/>
                    </a:xfrm>
                    <a:prstGeom prst="rect">
                      <a:avLst/>
                    </a:prstGeom>
                  </pic:spPr>
                </pic:pic>
              </a:graphicData>
            </a:graphic>
          </wp:inline>
        </w:drawing>
      </w:r>
      <w:r>
        <w:rPr>
          <w:b/>
          <w:sz w:val="28"/>
        </w:rPr>
        <w:t xml:space="preserve"> </w:t>
      </w:r>
      <w:r>
        <w:t xml:space="preserve"> </w:t>
      </w:r>
    </w:p>
    <w:p w14:paraId="354B7093" w14:textId="77777777" w:rsidR="00064A44" w:rsidRDefault="00DC5B1E">
      <w:pPr>
        <w:spacing w:after="0" w:line="371" w:lineRule="auto"/>
        <w:ind w:left="3826" w:right="735" w:hanging="1402"/>
      </w:pPr>
      <w:r>
        <w:rPr>
          <w:b/>
          <w:sz w:val="28"/>
        </w:rPr>
        <w:t xml:space="preserve">STUDENT TICKET SUBSIDY (STS) </w:t>
      </w:r>
      <w:proofErr w:type="gramStart"/>
      <w:r>
        <w:rPr>
          <w:b/>
          <w:sz w:val="28"/>
        </w:rPr>
        <w:t xml:space="preserve">GRANT </w:t>
      </w:r>
      <w:r>
        <w:t xml:space="preserve"> </w:t>
      </w:r>
      <w:r>
        <w:rPr>
          <w:b/>
          <w:sz w:val="28"/>
        </w:rPr>
        <w:t>INFORMATION</w:t>
      </w:r>
      <w:proofErr w:type="gramEnd"/>
      <w:r>
        <w:rPr>
          <w:b/>
          <w:sz w:val="28"/>
        </w:rPr>
        <w:t xml:space="preserve"> </w:t>
      </w:r>
      <w:r>
        <w:t xml:space="preserve"> </w:t>
      </w:r>
    </w:p>
    <w:p w14:paraId="2A2A8960" w14:textId="77777777" w:rsidR="00064A44" w:rsidRDefault="00DC5B1E">
      <w:pPr>
        <w:spacing w:after="332"/>
        <w:ind w:right="163"/>
        <w:jc w:val="center"/>
      </w:pPr>
      <w:r>
        <w:rPr>
          <w:b/>
        </w:rPr>
        <w:t xml:space="preserve"> </w:t>
      </w:r>
      <w:r>
        <w:rPr>
          <w:b/>
          <w:color w:val="6FAC46"/>
        </w:rPr>
        <w:t xml:space="preserve">(Knox County School specific information provided in Green) </w:t>
      </w:r>
      <w:r>
        <w:t xml:space="preserve"> </w:t>
      </w:r>
    </w:p>
    <w:p w14:paraId="3CE4F6C6" w14:textId="77777777" w:rsidR="00064A44" w:rsidRDefault="00DC5B1E">
      <w:pPr>
        <w:spacing w:after="126"/>
        <w:ind w:left="48"/>
        <w:jc w:val="center"/>
      </w:pPr>
      <w:r>
        <w:rPr>
          <w:b/>
          <w:sz w:val="36"/>
        </w:rPr>
        <w:t xml:space="preserve"> </w:t>
      </w:r>
      <w:r>
        <w:t xml:space="preserve"> </w:t>
      </w:r>
    </w:p>
    <w:p w14:paraId="36DBEE09" w14:textId="77777777" w:rsidR="00064A44" w:rsidRDefault="00DC5B1E">
      <w:pPr>
        <w:spacing w:after="0"/>
        <w:ind w:left="10" w:right="160" w:hanging="10"/>
        <w:jc w:val="center"/>
      </w:pPr>
      <w:r>
        <w:rPr>
          <w:b/>
          <w:sz w:val="36"/>
          <w:u w:val="single" w:color="000000"/>
        </w:rPr>
        <w:t>Resources:</w:t>
      </w:r>
      <w:r>
        <w:rPr>
          <w:b/>
          <w:sz w:val="36"/>
        </w:rPr>
        <w:t xml:space="preserve"> </w:t>
      </w:r>
      <w:r>
        <w:t xml:space="preserve"> </w:t>
      </w:r>
    </w:p>
    <w:p w14:paraId="2E479C86" w14:textId="77777777" w:rsidR="00064A44" w:rsidRDefault="00DC5B1E">
      <w:pPr>
        <w:spacing w:after="158"/>
        <w:ind w:left="5" w:hanging="10"/>
      </w:pPr>
      <w:r>
        <w:t xml:space="preserve">For more on the Student Ticket Subsidy Grant: </w:t>
      </w:r>
      <w:hyperlink r:id="rId6">
        <w:r>
          <w:rPr>
            <w:color w:val="0562C1"/>
            <w:u w:val="single" w:color="0562C1"/>
          </w:rPr>
          <w:t>https://tnartscommission.org/grants/student‐ticket‐</w:t>
        </w:r>
      </w:hyperlink>
    </w:p>
    <w:p w14:paraId="0C4C7E93" w14:textId="77777777" w:rsidR="00064A44" w:rsidRDefault="00CE5D97">
      <w:pPr>
        <w:spacing w:after="158"/>
        <w:ind w:left="5" w:hanging="10"/>
      </w:pPr>
      <w:hyperlink r:id="rId7">
        <w:r w:rsidR="00DC5B1E">
          <w:rPr>
            <w:color w:val="0562C1"/>
            <w:u w:val="single" w:color="0562C1"/>
          </w:rPr>
          <w:t>subsidy‐</w:t>
        </w:r>
        <w:proofErr w:type="spellStart"/>
        <w:r w:rsidR="00DC5B1E">
          <w:rPr>
            <w:color w:val="0562C1"/>
            <w:u w:val="single" w:color="0562C1"/>
          </w:rPr>
          <w:t>sts</w:t>
        </w:r>
        <w:proofErr w:type="spellEnd"/>
      </w:hyperlink>
      <w:hyperlink r:id="rId8">
        <w:r w:rsidR="00DC5B1E">
          <w:rPr>
            <w:color w:val="0562C1"/>
            <w:u w:val="single" w:color="0562C1"/>
          </w:rPr>
          <w:t>/</w:t>
        </w:r>
      </w:hyperlink>
      <w:hyperlink r:id="rId9">
        <w:r w:rsidR="00DC5B1E">
          <w:rPr>
            <w:color w:val="0562C1"/>
          </w:rPr>
          <w:t xml:space="preserve"> </w:t>
        </w:r>
      </w:hyperlink>
      <w:hyperlink r:id="rId10">
        <w:r w:rsidR="00DC5B1E">
          <w:rPr>
            <w:color w:val="0562C1"/>
          </w:rPr>
          <w:t xml:space="preserve"> </w:t>
        </w:r>
      </w:hyperlink>
      <w:hyperlink r:id="rId11">
        <w:r w:rsidR="00DC5B1E">
          <w:rPr>
            <w:color w:val="4471C4"/>
          </w:rPr>
          <w:t xml:space="preserve">  </w:t>
        </w:r>
      </w:hyperlink>
      <w:r w:rsidR="00DC5B1E">
        <w:t xml:space="preserve"> </w:t>
      </w:r>
    </w:p>
    <w:p w14:paraId="6DA08239" w14:textId="77777777" w:rsidR="00064A44" w:rsidRDefault="00DC5B1E">
      <w:pPr>
        <w:spacing w:after="2" w:line="400" w:lineRule="auto"/>
        <w:ind w:left="10" w:right="2268" w:hanging="10"/>
      </w:pPr>
      <w:r>
        <w:t xml:space="preserve">To access the Online Grant System: </w:t>
      </w:r>
      <w:hyperlink r:id="rId12">
        <w:r>
          <w:rPr>
            <w:color w:val="0562C1"/>
            <w:u w:val="single" w:color="0562C1"/>
          </w:rPr>
          <w:t>https://tnarts.fluxx.io/user_sessions/ne</w:t>
        </w:r>
      </w:hyperlink>
      <w:hyperlink r:id="rId13">
        <w:r>
          <w:rPr>
            <w:color w:val="0562C1"/>
            <w:u w:val="single" w:color="0562C1"/>
          </w:rPr>
          <w:t>w</w:t>
        </w:r>
      </w:hyperlink>
      <w:hyperlink r:id="rId14">
        <w:r>
          <w:rPr>
            <w:color w:val="4471C4"/>
          </w:rPr>
          <w:t xml:space="preserve">  </w:t>
        </w:r>
      </w:hyperlink>
      <w:r>
        <w:t xml:space="preserve"> To view video guides for registration:  </w:t>
      </w:r>
    </w:p>
    <w:p w14:paraId="41B0C715" w14:textId="77777777" w:rsidR="00064A44" w:rsidRDefault="00CE5D97">
      <w:pPr>
        <w:spacing w:after="158"/>
        <w:ind w:left="5" w:hanging="10"/>
      </w:pPr>
      <w:hyperlink r:id="rId15">
        <w:r w:rsidR="00DC5B1E">
          <w:rPr>
            <w:color w:val="0562C1"/>
            <w:u w:val="single" w:color="0562C1"/>
          </w:rPr>
          <w:t>https://tnartsco</w:t>
        </w:r>
      </w:hyperlink>
      <w:hyperlink r:id="rId16">
        <w:r w:rsidR="00DC5B1E">
          <w:rPr>
            <w:color w:val="0562C1"/>
            <w:u w:val="single" w:color="0562C1"/>
          </w:rPr>
          <w:t>mmission.org/art‐grants/apply‐for‐a‐grant/new‐online‐grants</w:t>
        </w:r>
      </w:hyperlink>
      <w:hyperlink r:id="rId17">
        <w:r w:rsidR="00DC5B1E">
          <w:rPr>
            <w:color w:val="0562C1"/>
            <w:u w:val="single" w:color="0562C1"/>
          </w:rPr>
          <w:t>system/vide</w:t>
        </w:r>
      </w:hyperlink>
      <w:hyperlink r:id="rId18">
        <w:r w:rsidR="00DC5B1E">
          <w:rPr>
            <w:color w:val="0562C1"/>
            <w:u w:val="single" w:color="0562C1"/>
          </w:rPr>
          <w:t>odemonstrations</w:t>
        </w:r>
      </w:hyperlink>
      <w:hyperlink r:id="rId19">
        <w:r w:rsidR="00DC5B1E">
          <w:rPr>
            <w:color w:val="0562C1"/>
            <w:u w:val="single" w:color="0562C1"/>
          </w:rPr>
          <w:t>/</w:t>
        </w:r>
      </w:hyperlink>
      <w:hyperlink r:id="rId20">
        <w:r w:rsidR="00DC5B1E">
          <w:rPr>
            <w:color w:val="0562C1"/>
          </w:rPr>
          <w:t xml:space="preserve"> </w:t>
        </w:r>
      </w:hyperlink>
      <w:hyperlink r:id="rId21">
        <w:r w:rsidR="00DC5B1E">
          <w:t xml:space="preserve"> </w:t>
        </w:r>
      </w:hyperlink>
    </w:p>
    <w:p w14:paraId="35D24C91" w14:textId="77777777" w:rsidR="00064A44" w:rsidRDefault="00DC5B1E">
      <w:pPr>
        <w:spacing w:after="156" w:line="261" w:lineRule="auto"/>
        <w:ind w:left="12" w:right="127" w:hanging="10"/>
      </w:pPr>
      <w:r>
        <w:t xml:space="preserve">Help or general questions for the Knoxville Symphony Orchestra:  </w:t>
      </w:r>
    </w:p>
    <w:p w14:paraId="5FD02BA5" w14:textId="77777777" w:rsidR="00064A44" w:rsidRDefault="00DC5B1E">
      <w:pPr>
        <w:ind w:left="14"/>
      </w:pPr>
      <w:r>
        <w:t>Erin Gonzalez, email:</w:t>
      </w:r>
      <w:r>
        <w:rPr>
          <w:b/>
        </w:rPr>
        <w:t xml:space="preserve"> </w:t>
      </w:r>
      <w:r>
        <w:rPr>
          <w:b/>
          <w:color w:val="4471C4"/>
          <w:u w:val="single" w:color="4471C4"/>
        </w:rPr>
        <w:t>egonzalez@knoxvillesymphony.com</w:t>
      </w:r>
      <w:r>
        <w:rPr>
          <w:b/>
          <w:color w:val="6FAC46"/>
        </w:rPr>
        <w:t xml:space="preserve">  </w:t>
      </w:r>
      <w:r>
        <w:t xml:space="preserve"> </w:t>
      </w:r>
    </w:p>
    <w:p w14:paraId="50273208" w14:textId="77777777" w:rsidR="00064A44" w:rsidRDefault="00DC5B1E">
      <w:pPr>
        <w:spacing w:after="425"/>
        <w:ind w:left="14"/>
      </w:pPr>
      <w:r>
        <w:t xml:space="preserve">  </w:t>
      </w:r>
    </w:p>
    <w:p w14:paraId="0AB735A0" w14:textId="77777777" w:rsidR="00064A44" w:rsidRDefault="00DC5B1E">
      <w:pPr>
        <w:spacing w:after="0"/>
        <w:ind w:left="10" w:right="165" w:hanging="10"/>
        <w:jc w:val="center"/>
      </w:pPr>
      <w:r>
        <w:rPr>
          <w:b/>
          <w:sz w:val="36"/>
          <w:u w:val="single" w:color="000000"/>
        </w:rPr>
        <w:t>SUBMITTING THE APPLICATION</w:t>
      </w:r>
      <w:r>
        <w:rPr>
          <w:b/>
          <w:sz w:val="36"/>
        </w:rPr>
        <w:t xml:space="preserve"> </w:t>
      </w:r>
      <w:r>
        <w:t xml:space="preserve"> </w:t>
      </w:r>
    </w:p>
    <w:p w14:paraId="3190F100" w14:textId="3E98F399" w:rsidR="00064A44" w:rsidRDefault="00DC5B1E">
      <w:pPr>
        <w:spacing w:after="23" w:line="261" w:lineRule="auto"/>
        <w:ind w:left="12" w:right="127" w:hanging="10"/>
      </w:pPr>
      <w:r>
        <w:t xml:space="preserve">The Online Grant application will become available at </w:t>
      </w:r>
      <w:r>
        <w:rPr>
          <w:b/>
          <w:u w:val="single" w:color="000000"/>
        </w:rPr>
        <w:t>9:00 am eastern standard time on August 1</w:t>
      </w:r>
      <w:r w:rsidR="00CE5D97">
        <w:rPr>
          <w:b/>
          <w:u w:val="single" w:color="000000"/>
        </w:rPr>
        <w:t>2</w:t>
      </w:r>
      <w:r>
        <w:rPr>
          <w:b/>
          <w:u w:val="single" w:color="000000"/>
        </w:rPr>
        <w:t>,</w:t>
      </w:r>
      <w:r>
        <w:rPr>
          <w:b/>
        </w:rPr>
        <w:t xml:space="preserve"> </w:t>
      </w:r>
      <w:r>
        <w:rPr>
          <w:b/>
          <w:u w:val="single" w:color="000000"/>
        </w:rPr>
        <w:t>202</w:t>
      </w:r>
      <w:r w:rsidR="00FD29CF">
        <w:rPr>
          <w:b/>
          <w:u w:val="single" w:color="000000"/>
        </w:rPr>
        <w:t>5</w:t>
      </w:r>
      <w:r>
        <w:t xml:space="preserve">. Below is a list of information that schools will need in order to complete the application. Applicants are </w:t>
      </w:r>
      <w:r>
        <w:rPr>
          <w:i/>
        </w:rPr>
        <w:t>strongly encouraged</w:t>
      </w:r>
      <w:r>
        <w:t xml:space="preserve"> to prepare this information ahead of time so that when the application becomes available, it can be completed in a short amount of time. Please use the checklist below as a worksheet to gather information before the application opens.  </w:t>
      </w:r>
    </w:p>
    <w:p w14:paraId="207A577B" w14:textId="77777777" w:rsidR="00064A44" w:rsidRDefault="00DC5B1E">
      <w:pPr>
        <w:spacing w:after="181"/>
        <w:ind w:left="14"/>
      </w:pPr>
      <w:r>
        <w:rPr>
          <w:b/>
          <w:sz w:val="24"/>
        </w:rPr>
        <w:t xml:space="preserve"> </w:t>
      </w:r>
      <w:r>
        <w:t xml:space="preserve"> </w:t>
      </w:r>
    </w:p>
    <w:p w14:paraId="107AD24B" w14:textId="77777777" w:rsidR="00064A44" w:rsidRDefault="00DC5B1E">
      <w:pPr>
        <w:spacing w:after="0" w:line="261" w:lineRule="auto"/>
        <w:ind w:left="12" w:right="127" w:hanging="10"/>
      </w:pPr>
      <w:r>
        <w:rPr>
          <w:b/>
          <w:sz w:val="24"/>
        </w:rPr>
        <w:t>Step 1:</w:t>
      </w:r>
      <w:r>
        <w:t xml:space="preserve"> Register in Online Grants System.  </w:t>
      </w:r>
      <w:bookmarkStart w:id="0" w:name="_GoBack"/>
      <w:bookmarkEnd w:id="0"/>
    </w:p>
    <w:p w14:paraId="52E23B18" w14:textId="77777777" w:rsidR="00064A44" w:rsidRDefault="00DC5B1E">
      <w:pPr>
        <w:spacing w:after="2" w:line="261" w:lineRule="auto"/>
        <w:ind w:left="12" w:right="127" w:hanging="10"/>
      </w:pPr>
      <w:r>
        <w:t xml:space="preserve">‐ </w:t>
      </w:r>
      <w:r>
        <w:rPr>
          <w:u w:val="single" w:color="000000"/>
        </w:rPr>
        <w:t>Registration may take between 1‐7 days to be approved</w:t>
      </w:r>
      <w:r>
        <w:t xml:space="preserve">. Please register prior to any grant opening or deadline to avoid missing a potential funding opportunity.   </w:t>
      </w:r>
    </w:p>
    <w:p w14:paraId="4C01FC3B" w14:textId="77777777" w:rsidR="00064A44" w:rsidRDefault="00CE5D97">
      <w:pPr>
        <w:spacing w:after="1" w:line="261" w:lineRule="auto"/>
        <w:ind w:left="-3" w:hanging="10"/>
      </w:pPr>
      <w:hyperlink r:id="rId22">
        <w:r w:rsidR="00DC5B1E">
          <w:rPr>
            <w:color w:val="0562C1"/>
            <w:u w:val="single" w:color="0562C1"/>
          </w:rPr>
          <w:t>http://tnartscommission.org/</w:t>
        </w:r>
      </w:hyperlink>
      <w:hyperlink r:id="rId23">
        <w:r w:rsidR="00DC5B1E">
          <w:rPr>
            <w:color w:val="0562C1"/>
            <w:u w:val="single" w:color="0562C1"/>
          </w:rPr>
          <w:t>how‐to‐register</w:t>
        </w:r>
      </w:hyperlink>
      <w:hyperlink r:id="rId24">
        <w:r w:rsidR="00DC5B1E">
          <w:rPr>
            <w:color w:val="0562C1"/>
            <w:u w:val="single" w:color="0562C1"/>
          </w:rPr>
          <w:t>/</w:t>
        </w:r>
      </w:hyperlink>
      <w:hyperlink r:id="rId25">
        <w:r w:rsidR="00DC5B1E">
          <w:t xml:space="preserve">  </w:t>
        </w:r>
      </w:hyperlink>
    </w:p>
    <w:p w14:paraId="03364E96" w14:textId="77777777" w:rsidR="00064A44" w:rsidRDefault="00DC5B1E">
      <w:pPr>
        <w:spacing w:after="8"/>
        <w:ind w:left="14"/>
      </w:pPr>
      <w:r>
        <w:rPr>
          <w:b/>
          <w:sz w:val="24"/>
        </w:rPr>
        <w:t xml:space="preserve"> </w:t>
      </w:r>
      <w:r>
        <w:t xml:space="preserve"> </w:t>
      </w:r>
    </w:p>
    <w:p w14:paraId="55717A3A" w14:textId="77777777" w:rsidR="00064A44" w:rsidRDefault="00DC5B1E">
      <w:pPr>
        <w:spacing w:after="0" w:line="261" w:lineRule="auto"/>
        <w:ind w:left="12" w:right="127" w:hanging="10"/>
      </w:pPr>
      <w:r>
        <w:rPr>
          <w:b/>
          <w:sz w:val="24"/>
        </w:rPr>
        <w:t>Step 2:</w:t>
      </w:r>
      <w:r>
        <w:t xml:space="preserve"> Complete your Organization Profile  </w:t>
      </w:r>
    </w:p>
    <w:p w14:paraId="7D6AE394" w14:textId="77777777" w:rsidR="00064A44" w:rsidRDefault="00DC5B1E">
      <w:pPr>
        <w:spacing w:after="1" w:line="261" w:lineRule="auto"/>
        <w:ind w:left="-3" w:hanging="10"/>
      </w:pPr>
      <w:r>
        <w:t xml:space="preserve">‐Login </w:t>
      </w:r>
      <w:hyperlink r:id="rId26">
        <w:r>
          <w:rPr>
            <w:color w:val="0562C1"/>
            <w:u w:val="single" w:color="0562C1"/>
          </w:rPr>
          <w:t>https://tnarts.fluxx.io/user_sessions/ne</w:t>
        </w:r>
      </w:hyperlink>
      <w:hyperlink r:id="rId27">
        <w:r>
          <w:rPr>
            <w:color w:val="0562C1"/>
            <w:u w:val="single" w:color="0562C1"/>
          </w:rPr>
          <w:t>w</w:t>
        </w:r>
      </w:hyperlink>
      <w:hyperlink r:id="rId28">
        <w:r>
          <w:t xml:space="preserve">  </w:t>
        </w:r>
      </w:hyperlink>
    </w:p>
    <w:p w14:paraId="08A993D0" w14:textId="77777777" w:rsidR="00064A44" w:rsidRDefault="00DC5B1E">
      <w:pPr>
        <w:spacing w:after="3" w:line="264" w:lineRule="auto"/>
        <w:ind w:left="-3" w:right="14" w:hanging="10"/>
      </w:pPr>
      <w:r>
        <w:t xml:space="preserve">‐Click the “Organizations” tab on the left‐side navigation  </w:t>
      </w:r>
    </w:p>
    <w:p w14:paraId="6C984D87" w14:textId="77777777" w:rsidR="00064A44" w:rsidRDefault="00DC5B1E">
      <w:pPr>
        <w:spacing w:after="3" w:line="264" w:lineRule="auto"/>
        <w:ind w:left="-3" w:right="14" w:hanging="10"/>
      </w:pPr>
      <w:r>
        <w:t xml:space="preserve">‐Select your Organization Profile from the list  </w:t>
      </w:r>
    </w:p>
    <w:p w14:paraId="29E33260" w14:textId="77777777" w:rsidR="00064A44" w:rsidRDefault="00DC5B1E">
      <w:pPr>
        <w:spacing w:after="3" w:line="264" w:lineRule="auto"/>
        <w:ind w:left="-3" w:right="14" w:hanging="10"/>
      </w:pPr>
      <w:r>
        <w:lastRenderedPageBreak/>
        <w:t xml:space="preserve">‐Click the “Edit” button on the top right to make updates to your Organization Profile  </w:t>
      </w:r>
    </w:p>
    <w:p w14:paraId="0C1049F2" w14:textId="77777777" w:rsidR="00064A44" w:rsidRDefault="00DC5B1E">
      <w:pPr>
        <w:spacing w:after="352"/>
        <w:ind w:left="14"/>
      </w:pPr>
      <w:r>
        <w:rPr>
          <w:sz w:val="2"/>
        </w:rPr>
        <w:t xml:space="preserve"> </w:t>
      </w:r>
      <w:r>
        <w:t xml:space="preserve"> </w:t>
      </w:r>
    </w:p>
    <w:p w14:paraId="67F17DD0" w14:textId="77777777" w:rsidR="00064A44" w:rsidRDefault="00DC5B1E">
      <w:pPr>
        <w:spacing w:after="266"/>
        <w:ind w:left="-5" w:hanging="10"/>
      </w:pPr>
      <w:r>
        <w:rPr>
          <w:b/>
        </w:rPr>
        <w:t xml:space="preserve">You will need general information along with: </w:t>
      </w:r>
      <w:r>
        <w:t xml:space="preserve"> </w:t>
      </w:r>
    </w:p>
    <w:p w14:paraId="3674778B" w14:textId="77777777" w:rsidR="00064A44" w:rsidRDefault="00DC5B1E">
      <w:pPr>
        <w:numPr>
          <w:ilvl w:val="0"/>
          <w:numId w:val="1"/>
        </w:numPr>
        <w:spacing w:after="88" w:line="264" w:lineRule="auto"/>
        <w:ind w:right="127" w:hanging="360"/>
      </w:pPr>
      <w:r>
        <w:t xml:space="preserve">9‐digit Zip code. If you do not know your 9‐digit zip code, contact your local post office or obtain it from </w:t>
      </w:r>
      <w:hyperlink r:id="rId29">
        <w:r>
          <w:rPr>
            <w:color w:val="0562C1"/>
            <w:u w:val="single" w:color="0562C1"/>
          </w:rPr>
          <w:t>http://zip4.usps.co</w:t>
        </w:r>
      </w:hyperlink>
      <w:hyperlink r:id="rId30">
        <w:r>
          <w:rPr>
            <w:color w:val="0562C1"/>
            <w:u w:val="single" w:color="0562C1"/>
          </w:rPr>
          <w:t>m</w:t>
        </w:r>
      </w:hyperlink>
      <w:hyperlink r:id="rId31">
        <w:r>
          <w:t xml:space="preserve">  </w:t>
        </w:r>
      </w:hyperlink>
    </w:p>
    <w:p w14:paraId="2D1AE750" w14:textId="77777777" w:rsidR="00064A44" w:rsidRDefault="00DC5B1E">
      <w:pPr>
        <w:numPr>
          <w:ilvl w:val="0"/>
          <w:numId w:val="1"/>
        </w:numPr>
        <w:spacing w:after="91" w:line="261" w:lineRule="auto"/>
        <w:ind w:right="127" w:hanging="360"/>
      </w:pPr>
      <w:r>
        <w:t xml:space="preserve">Legislative district information based on the physical street address of your school. Find your legislative districts at  </w:t>
      </w:r>
      <w:hyperlink r:id="rId32">
        <w:r>
          <w:rPr>
            <w:color w:val="0562C1"/>
            <w:u w:val="single" w:color="0562C1"/>
          </w:rPr>
          <w:t>https://votesmart.org</w:t>
        </w:r>
      </w:hyperlink>
      <w:hyperlink r:id="rId33">
        <w:r>
          <w:rPr>
            <w:color w:val="0562C1"/>
            <w:u w:val="single" w:color="0562C1"/>
          </w:rPr>
          <w:t>/</w:t>
        </w:r>
      </w:hyperlink>
      <w:hyperlink r:id="rId34">
        <w:r>
          <w:t xml:space="preserve">  </w:t>
        </w:r>
      </w:hyperlink>
      <w:r>
        <w:t xml:space="preserve"> </w:t>
      </w:r>
    </w:p>
    <w:p w14:paraId="7C28BD67" w14:textId="77777777" w:rsidR="00064A44" w:rsidRDefault="00DC5B1E">
      <w:pPr>
        <w:numPr>
          <w:ilvl w:val="0"/>
          <w:numId w:val="1"/>
        </w:numPr>
        <w:spacing w:after="91" w:line="261" w:lineRule="auto"/>
        <w:ind w:right="127" w:hanging="360"/>
      </w:pPr>
      <w:r>
        <w:t xml:space="preserve">School Information (list the Principal as the primary contact):  </w:t>
      </w:r>
    </w:p>
    <w:p w14:paraId="41F71459" w14:textId="77777777" w:rsidR="00064A44" w:rsidRDefault="00DC5B1E">
      <w:pPr>
        <w:numPr>
          <w:ilvl w:val="0"/>
          <w:numId w:val="1"/>
        </w:numPr>
        <w:spacing w:after="91" w:line="261" w:lineRule="auto"/>
        <w:ind w:right="127" w:hanging="360"/>
      </w:pPr>
      <w:r>
        <w:t xml:space="preserve">Principal name, email, and phone number.  </w:t>
      </w:r>
    </w:p>
    <w:p w14:paraId="3ED484F5" w14:textId="77777777" w:rsidR="00064A44" w:rsidRDefault="00DC5B1E">
      <w:pPr>
        <w:numPr>
          <w:ilvl w:val="0"/>
          <w:numId w:val="1"/>
        </w:numPr>
        <w:spacing w:after="91" w:line="261" w:lineRule="auto"/>
        <w:ind w:right="127" w:hanging="360"/>
      </w:pPr>
      <w:r>
        <w:t xml:space="preserve">School District Superintendent: </w:t>
      </w:r>
      <w:r>
        <w:rPr>
          <w:b/>
          <w:color w:val="6FAC46"/>
        </w:rPr>
        <w:t xml:space="preserve">Jon </w:t>
      </w:r>
      <w:proofErr w:type="spellStart"/>
      <w:r>
        <w:rPr>
          <w:b/>
          <w:color w:val="6FAC46"/>
        </w:rPr>
        <w:t>Rysewyk</w:t>
      </w:r>
      <w:proofErr w:type="spellEnd"/>
      <w:r>
        <w:rPr>
          <w:b/>
          <w:color w:val="6FAC46"/>
        </w:rPr>
        <w:t xml:space="preserve">, email: </w:t>
      </w:r>
      <w:r>
        <w:rPr>
          <w:b/>
          <w:color w:val="6FAC46"/>
          <w:u w:val="single" w:color="6FAC46"/>
        </w:rPr>
        <w:t>superintendent@knoxschools.org</w:t>
      </w:r>
      <w:r>
        <w:rPr>
          <w:b/>
          <w:color w:val="6FAC46"/>
        </w:rPr>
        <w:t xml:space="preserve"> </w:t>
      </w:r>
      <w:r>
        <w:t xml:space="preserve"> </w:t>
      </w:r>
    </w:p>
    <w:p w14:paraId="79FD70AF" w14:textId="77777777" w:rsidR="00064A44" w:rsidRDefault="00DC5B1E">
      <w:pPr>
        <w:numPr>
          <w:ilvl w:val="0"/>
          <w:numId w:val="1"/>
        </w:numPr>
        <w:spacing w:after="91" w:line="261" w:lineRule="auto"/>
        <w:ind w:right="127" w:hanging="360"/>
      </w:pPr>
      <w:r>
        <w:t xml:space="preserve">School Bookkeeper name and email.  </w:t>
      </w:r>
    </w:p>
    <w:p w14:paraId="0AD8E6EF" w14:textId="77777777" w:rsidR="00064A44" w:rsidRDefault="00DC5B1E">
      <w:pPr>
        <w:numPr>
          <w:ilvl w:val="0"/>
          <w:numId w:val="1"/>
        </w:numPr>
        <w:spacing w:after="91" w:line="261" w:lineRule="auto"/>
        <w:ind w:right="127" w:hanging="360"/>
      </w:pPr>
      <w:r>
        <w:t xml:space="preserve">Tax‐Exempt ID # (EIN) (This is the IRS Employer Identification Number issued in the name of the school and is required to process funding when grants are awarded.)  </w:t>
      </w:r>
    </w:p>
    <w:p w14:paraId="3E200DF4" w14:textId="77777777" w:rsidR="00064A44" w:rsidRDefault="00DC5B1E">
      <w:pPr>
        <w:numPr>
          <w:ilvl w:val="0"/>
          <w:numId w:val="1"/>
        </w:numPr>
        <w:spacing w:after="93"/>
        <w:ind w:right="127" w:hanging="360"/>
      </w:pPr>
      <w:r>
        <w:t xml:space="preserve">Duns Number </w:t>
      </w:r>
      <w:hyperlink r:id="rId35">
        <w:r>
          <w:rPr>
            <w:color w:val="944F71"/>
            <w:u w:val="single" w:color="944F71"/>
          </w:rPr>
          <w:t>http://tnartscommission.org/legal‐requirements/duns‐numberrequirement</w:t>
        </w:r>
      </w:hyperlink>
      <w:hyperlink r:id="rId36">
        <w:r>
          <w:rPr>
            <w:color w:val="944F71"/>
            <w:u w:val="single" w:color="944F71"/>
          </w:rPr>
          <w:t>/</w:t>
        </w:r>
      </w:hyperlink>
      <w:hyperlink r:id="rId37">
        <w:r>
          <w:t xml:space="preserve">  </w:t>
        </w:r>
      </w:hyperlink>
    </w:p>
    <w:p w14:paraId="6EC42D25" w14:textId="77777777" w:rsidR="00064A44" w:rsidRDefault="00DC5B1E">
      <w:pPr>
        <w:numPr>
          <w:ilvl w:val="0"/>
          <w:numId w:val="1"/>
        </w:numPr>
        <w:spacing w:after="91" w:line="261" w:lineRule="auto"/>
        <w:ind w:right="127" w:hanging="360"/>
      </w:pPr>
      <w:r>
        <w:t xml:space="preserve">Fiscal Year End Date: Month, Day  </w:t>
      </w:r>
    </w:p>
    <w:p w14:paraId="7704C6AB" w14:textId="77777777" w:rsidR="00064A44" w:rsidRDefault="00DC5B1E">
      <w:pPr>
        <w:numPr>
          <w:ilvl w:val="0"/>
          <w:numId w:val="1"/>
        </w:numPr>
        <w:spacing w:after="91" w:line="261" w:lineRule="auto"/>
        <w:ind w:right="127" w:hanging="360"/>
      </w:pPr>
      <w:r>
        <w:t xml:space="preserve">Accessibility Coordinator Information: Name, Title, Email  </w:t>
      </w:r>
    </w:p>
    <w:p w14:paraId="0D46936C" w14:textId="77777777" w:rsidR="00064A44" w:rsidRDefault="00DC5B1E">
      <w:pPr>
        <w:numPr>
          <w:ilvl w:val="0"/>
          <w:numId w:val="1"/>
        </w:numPr>
        <w:spacing w:after="91" w:line="261" w:lineRule="auto"/>
        <w:ind w:right="127" w:hanging="360"/>
      </w:pPr>
      <w:r>
        <w:t xml:space="preserve">Mailing Address for Payments – Must match W‐9 form on file with State of TN Board Information  </w:t>
      </w:r>
    </w:p>
    <w:p w14:paraId="67924F1A" w14:textId="77777777" w:rsidR="00064A44" w:rsidRDefault="00DC5B1E">
      <w:pPr>
        <w:numPr>
          <w:ilvl w:val="0"/>
          <w:numId w:val="1"/>
        </w:numPr>
        <w:spacing w:after="89" w:line="264" w:lineRule="auto"/>
        <w:ind w:right="127" w:hanging="360"/>
      </w:pPr>
      <w:r>
        <w:t xml:space="preserve">Choose the ethnicity of 50% of more of your organization’s board of directors: </w:t>
      </w:r>
      <w:r>
        <w:rPr>
          <w:b/>
          <w:color w:val="6FAC46"/>
        </w:rPr>
        <w:t xml:space="preserve">White </w:t>
      </w:r>
      <w:r>
        <w:t xml:space="preserve"> </w:t>
      </w:r>
    </w:p>
    <w:p w14:paraId="72F1937A" w14:textId="77777777" w:rsidR="00064A44" w:rsidRDefault="00DC5B1E">
      <w:pPr>
        <w:numPr>
          <w:ilvl w:val="0"/>
          <w:numId w:val="1"/>
        </w:numPr>
        <w:spacing w:after="91" w:line="261" w:lineRule="auto"/>
        <w:ind w:right="127" w:hanging="360"/>
      </w:pPr>
      <w:r>
        <w:t xml:space="preserve">Number of individuals serving on the board: </w:t>
      </w:r>
      <w:r>
        <w:rPr>
          <w:b/>
          <w:color w:val="6FAC46"/>
        </w:rPr>
        <w:t xml:space="preserve">9 </w:t>
      </w:r>
      <w:r>
        <w:t xml:space="preserve"> </w:t>
      </w:r>
    </w:p>
    <w:p w14:paraId="38B392E7" w14:textId="77777777" w:rsidR="00064A44" w:rsidRDefault="00DC5B1E">
      <w:pPr>
        <w:numPr>
          <w:ilvl w:val="0"/>
          <w:numId w:val="1"/>
        </w:numPr>
        <w:spacing w:after="91" w:line="261" w:lineRule="auto"/>
        <w:ind w:right="127" w:hanging="360"/>
      </w:pPr>
      <w:r>
        <w:t xml:space="preserve">Length of board member term (in years) </w:t>
      </w:r>
      <w:r>
        <w:rPr>
          <w:b/>
          <w:color w:val="6FAC46"/>
        </w:rPr>
        <w:t xml:space="preserve">4 </w:t>
      </w:r>
      <w:r>
        <w:t xml:space="preserve"> </w:t>
      </w:r>
    </w:p>
    <w:p w14:paraId="5C176AD4" w14:textId="77777777" w:rsidR="00064A44" w:rsidRDefault="00DC5B1E">
      <w:pPr>
        <w:numPr>
          <w:ilvl w:val="0"/>
          <w:numId w:val="1"/>
        </w:numPr>
        <w:spacing w:after="0" w:line="261" w:lineRule="auto"/>
        <w:ind w:right="127" w:hanging="360"/>
      </w:pPr>
      <w:r>
        <w:t xml:space="preserve">Maximum number of consecutive terms:  </w:t>
      </w:r>
    </w:p>
    <w:p w14:paraId="096A28BA" w14:textId="77777777" w:rsidR="00064A44" w:rsidRDefault="00DC5B1E">
      <w:pPr>
        <w:spacing w:after="107" w:line="262" w:lineRule="auto"/>
        <w:ind w:left="797" w:right="626" w:hanging="10"/>
      </w:pPr>
      <w:r>
        <w:rPr>
          <w:b/>
          <w:color w:val="6FAC46"/>
        </w:rPr>
        <w:t xml:space="preserve">0 </w:t>
      </w:r>
      <w:r>
        <w:t xml:space="preserve"> </w:t>
      </w:r>
    </w:p>
    <w:p w14:paraId="48A915A7" w14:textId="77777777" w:rsidR="00064A44" w:rsidRDefault="00DC5B1E">
      <w:pPr>
        <w:numPr>
          <w:ilvl w:val="0"/>
          <w:numId w:val="1"/>
        </w:numPr>
        <w:spacing w:after="3" w:line="261" w:lineRule="auto"/>
        <w:ind w:right="127" w:hanging="360"/>
      </w:pPr>
      <w:r>
        <w:t xml:space="preserve">Number of times per year the full board meets:  </w:t>
      </w:r>
    </w:p>
    <w:p w14:paraId="19B07658" w14:textId="77777777" w:rsidR="00064A44" w:rsidRDefault="00DC5B1E">
      <w:pPr>
        <w:spacing w:after="1" w:line="262" w:lineRule="auto"/>
        <w:ind w:left="797" w:right="626" w:hanging="10"/>
      </w:pPr>
      <w:r>
        <w:rPr>
          <w:b/>
          <w:color w:val="6FAC46"/>
        </w:rPr>
        <w:t xml:space="preserve">34 </w:t>
      </w:r>
      <w:r>
        <w:t xml:space="preserve"> </w:t>
      </w:r>
    </w:p>
    <w:p w14:paraId="21B8DD2C" w14:textId="77777777" w:rsidR="00064A44" w:rsidRDefault="00DC5B1E">
      <w:pPr>
        <w:spacing w:after="156" w:line="261" w:lineRule="auto"/>
        <w:ind w:left="797" w:right="127" w:hanging="10"/>
      </w:pPr>
      <w:r>
        <w:t xml:space="preserve">(skip the Policy Statements, Demographics and Documents sections)  </w:t>
      </w:r>
    </w:p>
    <w:p w14:paraId="4C09943C" w14:textId="77777777" w:rsidR="00064A44" w:rsidRDefault="00DC5B1E">
      <w:pPr>
        <w:spacing w:after="215" w:line="264" w:lineRule="auto"/>
        <w:ind w:left="-3" w:right="14" w:hanging="10"/>
      </w:pPr>
      <w:r>
        <w:t xml:space="preserve">‐Click the “Save” button at the bottom  </w:t>
      </w:r>
    </w:p>
    <w:p w14:paraId="2688A4EE" w14:textId="77777777" w:rsidR="00064A44" w:rsidRDefault="00DC5B1E">
      <w:pPr>
        <w:spacing w:after="0" w:line="261" w:lineRule="auto"/>
        <w:ind w:left="12" w:right="127" w:hanging="10"/>
      </w:pPr>
      <w:r>
        <w:rPr>
          <w:b/>
          <w:sz w:val="24"/>
        </w:rPr>
        <w:t>Step 3:</w:t>
      </w:r>
      <w:r>
        <w:t xml:space="preserve"> Complete Your People Profile  </w:t>
      </w:r>
    </w:p>
    <w:p w14:paraId="632BFDD9" w14:textId="77777777" w:rsidR="00064A44" w:rsidRDefault="00DC5B1E">
      <w:pPr>
        <w:spacing w:after="3" w:line="264" w:lineRule="auto"/>
        <w:ind w:left="-3" w:right="14" w:hanging="10"/>
      </w:pPr>
      <w:r>
        <w:t xml:space="preserve">‐Select your profile on the left‐side navigation  </w:t>
      </w:r>
    </w:p>
    <w:p w14:paraId="29B6614C" w14:textId="77777777" w:rsidR="00064A44" w:rsidRDefault="00DC5B1E">
      <w:pPr>
        <w:spacing w:after="3" w:line="264" w:lineRule="auto"/>
        <w:ind w:left="-3" w:right="963" w:hanging="10"/>
      </w:pPr>
      <w:r>
        <w:t xml:space="preserve">‐Click the “Edit” button on the top right to make updates to your personal information ‐Click the “Save” button  </w:t>
      </w:r>
    </w:p>
    <w:p w14:paraId="54BF76ED" w14:textId="77777777" w:rsidR="00064A44" w:rsidRDefault="00DC5B1E">
      <w:pPr>
        <w:spacing w:after="183"/>
        <w:ind w:left="14"/>
      </w:pPr>
      <w:r>
        <w:rPr>
          <w:b/>
          <w:sz w:val="24"/>
        </w:rPr>
        <w:t xml:space="preserve"> </w:t>
      </w:r>
      <w:r>
        <w:t xml:space="preserve"> </w:t>
      </w:r>
    </w:p>
    <w:p w14:paraId="50424587" w14:textId="5DD285F7" w:rsidR="00064A44" w:rsidRDefault="00DC5B1E">
      <w:pPr>
        <w:spacing w:after="0"/>
        <w:ind w:left="-5" w:hanging="10"/>
      </w:pPr>
      <w:r>
        <w:rPr>
          <w:b/>
          <w:sz w:val="24"/>
        </w:rPr>
        <w:t>Step 4</w:t>
      </w:r>
      <w:r>
        <w:t xml:space="preserve">: Open Application. </w:t>
      </w:r>
      <w:r>
        <w:rPr>
          <w:b/>
        </w:rPr>
        <w:t>August 1</w:t>
      </w:r>
      <w:r w:rsidR="00953EAA">
        <w:rPr>
          <w:b/>
        </w:rPr>
        <w:t>2</w:t>
      </w:r>
      <w:r>
        <w:rPr>
          <w:b/>
        </w:rPr>
        <w:t>, 202</w:t>
      </w:r>
      <w:r w:rsidR="005C47E7">
        <w:rPr>
          <w:b/>
        </w:rPr>
        <w:t>5</w:t>
      </w:r>
      <w:r>
        <w:rPr>
          <w:b/>
        </w:rPr>
        <w:t xml:space="preserve"> 9:00am EST</w:t>
      </w:r>
      <w:r>
        <w:t xml:space="preserve">  </w:t>
      </w:r>
    </w:p>
    <w:p w14:paraId="1972274F" w14:textId="77777777" w:rsidR="00064A44" w:rsidRDefault="00DC5B1E">
      <w:pPr>
        <w:spacing w:after="57" w:line="261" w:lineRule="auto"/>
        <w:ind w:left="-3" w:hanging="10"/>
      </w:pPr>
      <w:r>
        <w:t xml:space="preserve">‐ If you are not already logged in, log into the Online Grants System </w:t>
      </w:r>
      <w:hyperlink r:id="rId38">
        <w:r>
          <w:rPr>
            <w:color w:val="0562C1"/>
            <w:u w:val="single" w:color="0562C1"/>
          </w:rPr>
          <w:t>https://tnarts.fluxx.io/user_sessions/ne</w:t>
        </w:r>
      </w:hyperlink>
      <w:hyperlink r:id="rId39">
        <w:r>
          <w:rPr>
            <w:color w:val="0562C1"/>
            <w:u w:val="single" w:color="0562C1"/>
          </w:rPr>
          <w:t>w</w:t>
        </w:r>
      </w:hyperlink>
      <w:hyperlink r:id="rId40">
        <w:r>
          <w:t xml:space="preserve">  </w:t>
        </w:r>
      </w:hyperlink>
    </w:p>
    <w:p w14:paraId="4B5ABE51" w14:textId="77777777" w:rsidR="00064A44" w:rsidRDefault="00DC5B1E">
      <w:pPr>
        <w:spacing w:after="3" w:line="264" w:lineRule="auto"/>
        <w:ind w:left="-3" w:right="14" w:hanging="10"/>
      </w:pPr>
      <w:r>
        <w:t xml:space="preserve">‐ Click the “Apply for Grants” tab on the left‐side navigation  </w:t>
      </w:r>
    </w:p>
    <w:p w14:paraId="7344013D" w14:textId="77777777" w:rsidR="00064A44" w:rsidRDefault="00DC5B1E">
      <w:pPr>
        <w:spacing w:after="3" w:line="264" w:lineRule="auto"/>
        <w:ind w:left="-3" w:right="1100" w:hanging="10"/>
      </w:pPr>
      <w:r>
        <w:lastRenderedPageBreak/>
        <w:t>‐ Scroll down to the</w:t>
      </w:r>
      <w:r>
        <w:rPr>
          <w:b/>
        </w:rPr>
        <w:t xml:space="preserve"> STS Grants</w:t>
      </w:r>
      <w:r>
        <w:t xml:space="preserve"> section and click “Apply for Student Ticket Subsidy” ‐ Complete sections below  </w:t>
      </w:r>
    </w:p>
    <w:p w14:paraId="12F07CDF" w14:textId="77777777" w:rsidR="00064A44" w:rsidRDefault="00DC5B1E">
      <w:pPr>
        <w:spacing w:after="155"/>
        <w:ind w:left="14"/>
      </w:pPr>
      <w:r>
        <w:t xml:space="preserve">  </w:t>
      </w:r>
    </w:p>
    <w:p w14:paraId="2EF3264B" w14:textId="77777777" w:rsidR="00064A44" w:rsidRDefault="00DC5B1E">
      <w:pPr>
        <w:spacing w:after="267"/>
        <w:ind w:left="-5" w:hanging="10"/>
      </w:pPr>
      <w:r>
        <w:rPr>
          <w:u w:val="single" w:color="000000"/>
        </w:rPr>
        <w:t>Applicant Profile</w:t>
      </w:r>
      <w:r>
        <w:t xml:space="preserve">  </w:t>
      </w:r>
    </w:p>
    <w:p w14:paraId="4110D653" w14:textId="6701F715" w:rsidR="00064A44" w:rsidRDefault="00DC5B1E">
      <w:pPr>
        <w:numPr>
          <w:ilvl w:val="0"/>
          <w:numId w:val="2"/>
        </w:numPr>
        <w:spacing w:after="91" w:line="261" w:lineRule="auto"/>
        <w:ind w:right="127" w:hanging="360"/>
      </w:pPr>
      <w:r>
        <w:t>Fiscal year: 202</w:t>
      </w:r>
      <w:r w:rsidR="00FD29CF">
        <w:t>6</w:t>
      </w:r>
      <w:r>
        <w:t xml:space="preserve">  </w:t>
      </w:r>
    </w:p>
    <w:p w14:paraId="3DFB0824" w14:textId="77777777" w:rsidR="00064A44" w:rsidRDefault="00DC5B1E">
      <w:pPr>
        <w:numPr>
          <w:ilvl w:val="0"/>
          <w:numId w:val="2"/>
        </w:numPr>
        <w:spacing w:after="91" w:line="261" w:lineRule="auto"/>
        <w:ind w:right="127" w:hanging="360"/>
      </w:pPr>
      <w:r>
        <w:t xml:space="preserve">Is this your first time applying for Commission Funds? yes or no   </w:t>
      </w:r>
    </w:p>
    <w:p w14:paraId="62742CAF" w14:textId="77777777" w:rsidR="00064A44" w:rsidRDefault="00DC5B1E">
      <w:pPr>
        <w:numPr>
          <w:ilvl w:val="0"/>
          <w:numId w:val="2"/>
        </w:numPr>
        <w:spacing w:after="101" w:line="264" w:lineRule="auto"/>
        <w:ind w:right="127" w:hanging="360"/>
      </w:pPr>
      <w:r>
        <w:t xml:space="preserve">Organization Name (School name) • Location: (School address) • Primary Contact (Principal Name)  </w:t>
      </w:r>
    </w:p>
    <w:p w14:paraId="1DE32D16" w14:textId="77777777" w:rsidR="00064A44" w:rsidRDefault="00DC5B1E">
      <w:pPr>
        <w:numPr>
          <w:ilvl w:val="0"/>
          <w:numId w:val="2"/>
        </w:numPr>
        <w:spacing w:after="91" w:line="261" w:lineRule="auto"/>
        <w:ind w:right="127" w:hanging="360"/>
      </w:pPr>
      <w:r>
        <w:t xml:space="preserve">Primary Signatory (Principal name – the person who has the legal authority to bind the applicant organization to the grant application. If the name of your Primary Signatory is not showing in the drop‐down box, click “Add New” and fill in the Title, First Name, Last Name and Email)  </w:t>
      </w:r>
    </w:p>
    <w:p w14:paraId="2F4573F8" w14:textId="77777777" w:rsidR="00064A44" w:rsidRDefault="00DC5B1E">
      <w:pPr>
        <w:numPr>
          <w:ilvl w:val="0"/>
          <w:numId w:val="2"/>
        </w:numPr>
        <w:spacing w:after="139" w:line="264" w:lineRule="auto"/>
        <w:ind w:right="127" w:hanging="360"/>
      </w:pPr>
      <w:r>
        <w:t xml:space="preserve">Save (You can save frequently. Application will remain in “Draft Applications” until submission)  </w:t>
      </w:r>
    </w:p>
    <w:p w14:paraId="167EB5CE" w14:textId="77777777" w:rsidR="00064A44" w:rsidRDefault="00DC5B1E">
      <w:pPr>
        <w:ind w:left="14"/>
      </w:pPr>
      <w:r>
        <w:t xml:space="preserve">  </w:t>
      </w:r>
    </w:p>
    <w:p w14:paraId="161168F8" w14:textId="77777777" w:rsidR="00064A44" w:rsidRDefault="00DC5B1E">
      <w:pPr>
        <w:spacing w:after="267"/>
        <w:ind w:left="-5" w:hanging="10"/>
      </w:pPr>
      <w:r>
        <w:rPr>
          <w:u w:val="single" w:color="000000"/>
        </w:rPr>
        <w:t>Project Description</w:t>
      </w:r>
      <w:r>
        <w:t xml:space="preserve">  </w:t>
      </w:r>
    </w:p>
    <w:p w14:paraId="2A1E9117" w14:textId="7A4AAEB2" w:rsidR="00064A44" w:rsidRDefault="00DC5B1E" w:rsidP="00FD29CF">
      <w:pPr>
        <w:numPr>
          <w:ilvl w:val="0"/>
          <w:numId w:val="2"/>
        </w:numPr>
        <w:spacing w:after="4"/>
        <w:ind w:right="127" w:hanging="360"/>
      </w:pPr>
      <w:r>
        <w:t>Project/Event Title</w:t>
      </w:r>
      <w:r>
        <w:rPr>
          <w:color w:val="6FAC46"/>
        </w:rPr>
        <w:t xml:space="preserve">: </w:t>
      </w:r>
      <w:r>
        <w:rPr>
          <w:b/>
          <w:color w:val="6FAC46"/>
          <w:u w:val="single" w:color="6FAC46"/>
        </w:rPr>
        <w:t>Knoxville Symphony Orchestra’s Young People’s Concert</w:t>
      </w:r>
      <w:r w:rsidR="00587672">
        <w:rPr>
          <w:b/>
          <w:color w:val="6FAC46"/>
          <w:u w:val="single" w:color="6FAC46"/>
        </w:rPr>
        <w:t>s</w:t>
      </w:r>
      <w:r>
        <w:rPr>
          <w:b/>
          <w:color w:val="6FAC46"/>
          <w:u w:val="single" w:color="6FAC46"/>
        </w:rPr>
        <w:t>:</w:t>
      </w:r>
      <w:r w:rsidR="008960FA">
        <w:rPr>
          <w:b/>
          <w:color w:val="6FAC46"/>
          <w:u w:val="single" w:color="6FAC46"/>
        </w:rPr>
        <w:t xml:space="preserve"> </w:t>
      </w:r>
      <w:r w:rsidR="00FD29CF">
        <w:rPr>
          <w:b/>
          <w:bCs/>
          <w:i/>
          <w:iCs/>
          <w:color w:val="6FAC46"/>
          <w:u w:val="single" w:color="6FAC46"/>
        </w:rPr>
        <w:t xml:space="preserve">Road Trip USA </w:t>
      </w:r>
      <w:r>
        <w:rPr>
          <w:b/>
          <w:i/>
          <w:color w:val="6FAC46"/>
        </w:rPr>
        <w:t>or</w:t>
      </w:r>
      <w:r>
        <w:rPr>
          <w:b/>
          <w:color w:val="6FAC46"/>
        </w:rPr>
        <w:t xml:space="preserve"> </w:t>
      </w:r>
      <w:r>
        <w:rPr>
          <w:b/>
          <w:color w:val="6FAC46"/>
          <w:u w:val="single" w:color="6FAC46"/>
        </w:rPr>
        <w:t xml:space="preserve">Knoxville </w:t>
      </w:r>
      <w:r w:rsidRPr="00FD29CF">
        <w:rPr>
          <w:b/>
          <w:color w:val="6FAC46"/>
          <w:u w:val="single"/>
        </w:rPr>
        <w:t>Symphony</w:t>
      </w:r>
      <w:r w:rsidR="00FD29CF" w:rsidRPr="00FD29CF">
        <w:rPr>
          <w:b/>
          <w:color w:val="6FAC46"/>
          <w:u w:val="single"/>
        </w:rPr>
        <w:t xml:space="preserve"> </w:t>
      </w:r>
      <w:r w:rsidRPr="00FD29CF">
        <w:rPr>
          <w:b/>
          <w:color w:val="6FAC46"/>
          <w:u w:val="single"/>
        </w:rPr>
        <w:t>O</w:t>
      </w:r>
      <w:r w:rsidRPr="00FD29CF">
        <w:rPr>
          <w:b/>
          <w:color w:val="6FAC46"/>
          <w:u w:val="single" w:color="6FAC46"/>
        </w:rPr>
        <w:t>rchestra’s Very Young People’s Concert</w:t>
      </w:r>
      <w:r w:rsidR="00587672">
        <w:rPr>
          <w:b/>
          <w:color w:val="6FAC46"/>
          <w:u w:val="single" w:color="6FAC46"/>
        </w:rPr>
        <w:t>s</w:t>
      </w:r>
      <w:r w:rsidR="008960FA" w:rsidRPr="00FD29CF">
        <w:rPr>
          <w:b/>
          <w:color w:val="6FAC46"/>
          <w:u w:val="single" w:color="6FAC46"/>
        </w:rPr>
        <w:t xml:space="preserve">: </w:t>
      </w:r>
      <w:r w:rsidR="00FD29CF">
        <w:rPr>
          <w:b/>
          <w:i/>
          <w:color w:val="6FAC46"/>
          <w:u w:val="single" w:color="6FAC46"/>
        </w:rPr>
        <w:t>Peter and the Wolf</w:t>
      </w:r>
    </w:p>
    <w:p w14:paraId="71B0E6C2" w14:textId="77777777" w:rsidR="00064A44" w:rsidRDefault="00DC5B1E">
      <w:pPr>
        <w:numPr>
          <w:ilvl w:val="0"/>
          <w:numId w:val="2"/>
        </w:numPr>
        <w:spacing w:after="91" w:line="261" w:lineRule="auto"/>
        <w:ind w:right="127" w:hanging="360"/>
      </w:pPr>
      <w:r>
        <w:t xml:space="preserve">Title 1 School: </w:t>
      </w:r>
      <w:r>
        <w:rPr>
          <w:b/>
          <w:color w:val="6FAC46"/>
        </w:rPr>
        <w:t>yes or no</w:t>
      </w:r>
      <w:r>
        <w:t xml:space="preserve">  </w:t>
      </w:r>
    </w:p>
    <w:p w14:paraId="2A91A4A7" w14:textId="77777777" w:rsidR="00064A44" w:rsidRDefault="00DC5B1E">
      <w:pPr>
        <w:numPr>
          <w:ilvl w:val="0"/>
          <w:numId w:val="2"/>
        </w:numPr>
        <w:spacing w:after="91" w:line="262" w:lineRule="auto"/>
        <w:ind w:right="127" w:hanging="360"/>
      </w:pPr>
      <w:r>
        <w:t xml:space="preserve">Program Type: </w:t>
      </w:r>
      <w:r>
        <w:rPr>
          <w:b/>
          <w:color w:val="6FAC46"/>
        </w:rPr>
        <w:t>Arts Appreciation</w:t>
      </w:r>
      <w:r>
        <w:t xml:space="preserve">  </w:t>
      </w:r>
    </w:p>
    <w:p w14:paraId="30665E08" w14:textId="77777777" w:rsidR="00064A44" w:rsidRDefault="00DC5B1E">
      <w:pPr>
        <w:numPr>
          <w:ilvl w:val="0"/>
          <w:numId w:val="2"/>
        </w:numPr>
        <w:spacing w:after="91" w:line="262" w:lineRule="auto"/>
        <w:ind w:right="127" w:hanging="360"/>
      </w:pPr>
      <w:r>
        <w:t xml:space="preserve">Name of Artist/Arts Group: </w:t>
      </w:r>
      <w:r>
        <w:rPr>
          <w:b/>
          <w:color w:val="6FAC46"/>
        </w:rPr>
        <w:t>Knoxville Symphony Orchestra</w:t>
      </w:r>
      <w:r>
        <w:t xml:space="preserve">  </w:t>
      </w:r>
    </w:p>
    <w:p w14:paraId="623217B2" w14:textId="77777777" w:rsidR="00064A44" w:rsidRDefault="00DC5B1E">
      <w:pPr>
        <w:numPr>
          <w:ilvl w:val="0"/>
          <w:numId w:val="2"/>
        </w:numPr>
        <w:spacing w:after="91" w:line="261" w:lineRule="auto"/>
        <w:ind w:right="127" w:hanging="360"/>
      </w:pPr>
      <w:r>
        <w:t xml:space="preserve">Project Event Type: </w:t>
      </w:r>
      <w:r>
        <w:rPr>
          <w:b/>
          <w:color w:val="6FAC46"/>
        </w:rPr>
        <w:t>Field Trip</w:t>
      </w:r>
      <w:r>
        <w:rPr>
          <w:color w:val="6FAC46"/>
        </w:rPr>
        <w:t xml:space="preserve"> </w:t>
      </w:r>
      <w:r>
        <w:t xml:space="preserve">  </w:t>
      </w:r>
    </w:p>
    <w:p w14:paraId="36C3E9BF" w14:textId="77777777" w:rsidR="00064A44" w:rsidRDefault="00DC5B1E">
      <w:pPr>
        <w:numPr>
          <w:ilvl w:val="0"/>
          <w:numId w:val="2"/>
        </w:numPr>
        <w:spacing w:after="91" w:line="261" w:lineRule="auto"/>
        <w:ind w:right="127" w:hanging="360"/>
      </w:pPr>
      <w:r>
        <w:t xml:space="preserve">Artists/Arts Group Contact Person: </w:t>
      </w:r>
      <w:r w:rsidR="008960FA">
        <w:rPr>
          <w:b/>
          <w:color w:val="6FAC46"/>
        </w:rPr>
        <w:t>Erin Gonzalez</w:t>
      </w:r>
    </w:p>
    <w:p w14:paraId="14EB1550" w14:textId="77777777" w:rsidR="00064A44" w:rsidRDefault="00DC5B1E">
      <w:pPr>
        <w:numPr>
          <w:ilvl w:val="0"/>
          <w:numId w:val="2"/>
        </w:numPr>
        <w:spacing w:after="91" w:line="261" w:lineRule="auto"/>
        <w:ind w:right="127" w:hanging="360"/>
      </w:pPr>
      <w:r>
        <w:t xml:space="preserve">Artists/Arts Group Email: </w:t>
      </w:r>
      <w:r w:rsidR="008960FA">
        <w:rPr>
          <w:b/>
          <w:color w:val="6FAC46"/>
        </w:rPr>
        <w:t>egonzalez</w:t>
      </w:r>
      <w:r>
        <w:rPr>
          <w:b/>
          <w:color w:val="6FAC46"/>
        </w:rPr>
        <w:t>@knoxvillesymphony.com</w:t>
      </w:r>
      <w:r>
        <w:t xml:space="preserve">  </w:t>
      </w:r>
    </w:p>
    <w:p w14:paraId="199D5822" w14:textId="77777777" w:rsidR="00064A44" w:rsidRDefault="00DC5B1E">
      <w:pPr>
        <w:numPr>
          <w:ilvl w:val="0"/>
          <w:numId w:val="2"/>
        </w:numPr>
        <w:spacing w:after="1" w:line="262" w:lineRule="auto"/>
        <w:ind w:right="127" w:hanging="360"/>
      </w:pPr>
      <w:r>
        <w:t xml:space="preserve">Reservation/Confirmation Number: </w:t>
      </w:r>
      <w:r>
        <w:rPr>
          <w:b/>
          <w:color w:val="6FAC46"/>
        </w:rPr>
        <w:t xml:space="preserve">The Artist or Arts Group should provide a </w:t>
      </w:r>
      <w:r>
        <w:t xml:space="preserve"> </w:t>
      </w:r>
    </w:p>
    <w:p w14:paraId="444AE16D" w14:textId="77777777" w:rsidR="00064A44" w:rsidRDefault="00DC5B1E">
      <w:pPr>
        <w:spacing w:after="1" w:line="262" w:lineRule="auto"/>
        <w:ind w:left="744" w:right="626" w:hanging="10"/>
      </w:pPr>
      <w:r>
        <w:rPr>
          <w:b/>
          <w:color w:val="6FAC46"/>
        </w:rPr>
        <w:t xml:space="preserve">Reservation/Confirmation Number that indicates an agreement between the school and artist or arts group to hold the STS event. It is the responsibility of the school and artist or arts group to carry through with the proposed project. All groups will receive a confirmation number via email when your reservation is confirmed </w:t>
      </w:r>
      <w:r>
        <w:t xml:space="preserve"> </w:t>
      </w:r>
    </w:p>
    <w:p w14:paraId="07B6DA9C" w14:textId="77777777" w:rsidR="00064A44" w:rsidRDefault="00DC5B1E">
      <w:pPr>
        <w:spacing w:after="0"/>
        <w:ind w:left="734"/>
      </w:pPr>
      <w:r>
        <w:rPr>
          <w:b/>
          <w:color w:val="6FAC46"/>
        </w:rPr>
        <w:t xml:space="preserve"> </w:t>
      </w:r>
      <w:r>
        <w:t xml:space="preserve"> </w:t>
      </w:r>
    </w:p>
    <w:p w14:paraId="0CED3524" w14:textId="1E1CD827" w:rsidR="00064A44" w:rsidRDefault="00DC5B1E">
      <w:pPr>
        <w:spacing w:after="0"/>
        <w:ind w:left="730" w:hanging="10"/>
      </w:pPr>
      <w:r>
        <w:rPr>
          <w:color w:val="6FAC46"/>
        </w:rPr>
        <w:t>To make a reservation for Young People’s Concert</w:t>
      </w:r>
      <w:r w:rsidR="00587672">
        <w:rPr>
          <w:color w:val="6FAC46"/>
        </w:rPr>
        <w:t>s</w:t>
      </w:r>
      <w:r>
        <w:rPr>
          <w:color w:val="6FAC46"/>
        </w:rPr>
        <w:t xml:space="preserve"> ‐ </w:t>
      </w:r>
      <w:r>
        <w:t xml:space="preserve">  </w:t>
      </w:r>
      <w:hyperlink r:id="rId41">
        <w:r>
          <w:rPr>
            <w:color w:val="0562C1"/>
            <w:u w:val="single" w:color="0562C1"/>
          </w:rPr>
          <w:t>http://www.knoxvillesymphony.com/education‐community/young‐peoples‐concerts</w:t>
        </w:r>
      </w:hyperlink>
      <w:hyperlink r:id="rId42">
        <w:r>
          <w:rPr>
            <w:color w:val="0562C1"/>
            <w:u w:val="single" w:color="0562C1"/>
          </w:rPr>
          <w:t>/</w:t>
        </w:r>
      </w:hyperlink>
      <w:hyperlink r:id="rId43">
        <w:r>
          <w:rPr>
            <w:color w:val="0562C1"/>
          </w:rPr>
          <w:t xml:space="preserve"> </w:t>
        </w:r>
      </w:hyperlink>
      <w:hyperlink r:id="rId44">
        <w:r>
          <w:t xml:space="preserve"> </w:t>
        </w:r>
      </w:hyperlink>
    </w:p>
    <w:p w14:paraId="031C6ED6" w14:textId="77777777" w:rsidR="00064A44" w:rsidRDefault="00DC5B1E">
      <w:pPr>
        <w:spacing w:after="0"/>
        <w:ind w:left="734"/>
      </w:pPr>
      <w:r>
        <w:rPr>
          <w:color w:val="0562C1"/>
        </w:rPr>
        <w:t xml:space="preserve"> </w:t>
      </w:r>
      <w:r>
        <w:t xml:space="preserve"> </w:t>
      </w:r>
    </w:p>
    <w:p w14:paraId="74D4C987" w14:textId="539D22D0" w:rsidR="00064A44" w:rsidRDefault="00DC5B1E">
      <w:pPr>
        <w:spacing w:after="0"/>
        <w:ind w:left="730" w:hanging="10"/>
      </w:pPr>
      <w:r>
        <w:rPr>
          <w:color w:val="6FAC46"/>
        </w:rPr>
        <w:t>To make a reservation for Very Young People’s Concert</w:t>
      </w:r>
      <w:r w:rsidR="00587672">
        <w:rPr>
          <w:color w:val="6FAC46"/>
        </w:rPr>
        <w:t>s</w:t>
      </w:r>
      <w:r>
        <w:rPr>
          <w:color w:val="6FAC46"/>
        </w:rPr>
        <w:t xml:space="preserve"> ‐ </w:t>
      </w:r>
      <w:r>
        <w:t xml:space="preserve">  </w:t>
      </w:r>
      <w:hyperlink r:id="rId45">
        <w:r>
          <w:rPr>
            <w:color w:val="0562C1"/>
            <w:u w:val="single" w:color="0562C1"/>
          </w:rPr>
          <w:t>http://www.knoxvillesymphony.com/education‐community/very‐young‐peoples‐concerts</w:t>
        </w:r>
      </w:hyperlink>
      <w:hyperlink r:id="rId46">
        <w:r>
          <w:rPr>
            <w:color w:val="0562C1"/>
            <w:u w:val="single" w:color="0562C1"/>
          </w:rPr>
          <w:t>/</w:t>
        </w:r>
      </w:hyperlink>
      <w:hyperlink r:id="rId47">
        <w:r>
          <w:rPr>
            <w:color w:val="0562C1"/>
          </w:rPr>
          <w:t xml:space="preserve"> </w:t>
        </w:r>
      </w:hyperlink>
      <w:hyperlink r:id="rId48">
        <w:r>
          <w:t xml:space="preserve"> </w:t>
        </w:r>
      </w:hyperlink>
    </w:p>
    <w:p w14:paraId="22442C52" w14:textId="77777777" w:rsidR="00064A44" w:rsidRDefault="00DC5B1E">
      <w:pPr>
        <w:spacing w:after="108"/>
        <w:ind w:left="734"/>
      </w:pPr>
      <w:r>
        <w:rPr>
          <w:color w:val="0562C1"/>
        </w:rPr>
        <w:t xml:space="preserve"> </w:t>
      </w:r>
      <w:r>
        <w:t xml:space="preserve"> </w:t>
      </w:r>
    </w:p>
    <w:p w14:paraId="2C64FBF7" w14:textId="77777777" w:rsidR="00064A44" w:rsidRDefault="00DC5B1E">
      <w:pPr>
        <w:numPr>
          <w:ilvl w:val="0"/>
          <w:numId w:val="2"/>
        </w:numPr>
        <w:spacing w:after="91" w:line="261" w:lineRule="auto"/>
        <w:ind w:right="127" w:hanging="360"/>
      </w:pPr>
      <w:r>
        <w:t xml:space="preserve">Estimated Project/Event Start Date: </w:t>
      </w:r>
      <w:r>
        <w:rPr>
          <w:b/>
          <w:color w:val="6FAC46"/>
        </w:rPr>
        <w:t>Select your date of concert</w:t>
      </w:r>
      <w:r>
        <w:t xml:space="preserve">  </w:t>
      </w:r>
    </w:p>
    <w:p w14:paraId="3922F2B8" w14:textId="77777777" w:rsidR="00064A44" w:rsidRDefault="00DC5B1E">
      <w:pPr>
        <w:numPr>
          <w:ilvl w:val="0"/>
          <w:numId w:val="2"/>
        </w:numPr>
        <w:spacing w:after="91" w:line="261" w:lineRule="auto"/>
        <w:ind w:right="127" w:hanging="360"/>
      </w:pPr>
      <w:r>
        <w:t xml:space="preserve">Estimated Project/Event End Date: </w:t>
      </w:r>
      <w:r>
        <w:rPr>
          <w:b/>
          <w:color w:val="6FAC46"/>
        </w:rPr>
        <w:t xml:space="preserve">Enter same as start date </w:t>
      </w:r>
      <w:r>
        <w:t xml:space="preserve">  </w:t>
      </w:r>
    </w:p>
    <w:p w14:paraId="0CC65B55" w14:textId="77777777" w:rsidR="00064A44" w:rsidRDefault="00DC5B1E">
      <w:pPr>
        <w:numPr>
          <w:ilvl w:val="0"/>
          <w:numId w:val="2"/>
        </w:numPr>
        <w:spacing w:after="102" w:line="262" w:lineRule="auto"/>
        <w:ind w:right="127" w:hanging="360"/>
      </w:pPr>
      <w:r>
        <w:lastRenderedPageBreak/>
        <w:t xml:space="preserve">Number of Participating Students: </w:t>
      </w:r>
      <w:r>
        <w:rPr>
          <w:b/>
          <w:color w:val="6FAC46"/>
        </w:rPr>
        <w:t>If unsure, enter an approximate number. Better to overshoot.</w:t>
      </w:r>
      <w:r>
        <w:t xml:space="preserve">  </w:t>
      </w:r>
    </w:p>
    <w:p w14:paraId="30AA813B" w14:textId="77777777" w:rsidR="00064A44" w:rsidRDefault="00DC5B1E">
      <w:pPr>
        <w:numPr>
          <w:ilvl w:val="0"/>
          <w:numId w:val="2"/>
        </w:numPr>
        <w:spacing w:after="99" w:line="262" w:lineRule="auto"/>
        <w:ind w:right="127" w:hanging="360"/>
      </w:pPr>
      <w:r>
        <w:t xml:space="preserve">Artist Fee/Ticket Funding Request: </w:t>
      </w:r>
      <w:r>
        <w:rPr>
          <w:b/>
          <w:color w:val="6FAC46"/>
        </w:rPr>
        <w:t>Total Amount Due/Paid KSO</w:t>
      </w:r>
      <w:r>
        <w:t xml:space="preserve"> </w:t>
      </w:r>
      <w:r>
        <w:rPr>
          <w:b/>
          <w:color w:val="6FAC46"/>
        </w:rPr>
        <w:t>All tickets are $</w:t>
      </w:r>
      <w:r w:rsidR="008960FA">
        <w:rPr>
          <w:b/>
          <w:color w:val="6FAC46"/>
        </w:rPr>
        <w:t>10</w:t>
      </w:r>
      <w:r>
        <w:rPr>
          <w:b/>
          <w:color w:val="6FAC46"/>
        </w:rPr>
        <w:t>.00 per student and $1</w:t>
      </w:r>
      <w:r w:rsidR="008960FA">
        <w:rPr>
          <w:b/>
          <w:color w:val="6FAC46"/>
        </w:rPr>
        <w:t>2</w:t>
      </w:r>
      <w:r>
        <w:rPr>
          <w:b/>
          <w:color w:val="6FAC46"/>
        </w:rPr>
        <w:t>.00 per adult</w:t>
      </w:r>
      <w:r>
        <w:t xml:space="preserve"> </w:t>
      </w:r>
    </w:p>
    <w:p w14:paraId="182C7480" w14:textId="77777777" w:rsidR="00064A44" w:rsidRDefault="00DC5B1E">
      <w:pPr>
        <w:numPr>
          <w:ilvl w:val="0"/>
          <w:numId w:val="2"/>
        </w:numPr>
        <w:spacing w:after="91" w:line="261" w:lineRule="auto"/>
        <w:ind w:right="127" w:hanging="360"/>
      </w:pPr>
      <w:r>
        <w:t xml:space="preserve">Travel Funding Request: </w:t>
      </w:r>
      <w:r w:rsidR="008960FA">
        <w:rPr>
          <w:b/>
          <w:color w:val="6FAC46"/>
        </w:rPr>
        <w:t>Include your specific travel fees (buses)</w:t>
      </w:r>
      <w:r>
        <w:t xml:space="preserve"> </w:t>
      </w:r>
    </w:p>
    <w:p w14:paraId="7C7E1196" w14:textId="77777777" w:rsidR="00064A44" w:rsidRDefault="00DC5B1E">
      <w:pPr>
        <w:numPr>
          <w:ilvl w:val="0"/>
          <w:numId w:val="2"/>
        </w:numPr>
        <w:spacing w:after="91" w:line="261" w:lineRule="auto"/>
        <w:ind w:right="127" w:hanging="360"/>
      </w:pPr>
      <w:r>
        <w:t xml:space="preserve">Total Amount Requested for Project/Event: </w:t>
      </w:r>
      <w:r>
        <w:rPr>
          <w:b/>
          <w:color w:val="6FAC46"/>
        </w:rPr>
        <w:t>This cannot exceed $3,000</w:t>
      </w:r>
      <w:r>
        <w:t xml:space="preserve">  </w:t>
      </w:r>
    </w:p>
    <w:p w14:paraId="0B75A573" w14:textId="77777777" w:rsidR="00064A44" w:rsidRDefault="00DC5B1E">
      <w:pPr>
        <w:numPr>
          <w:ilvl w:val="0"/>
          <w:numId w:val="2"/>
        </w:numPr>
        <w:spacing w:after="91" w:line="261" w:lineRule="auto"/>
        <w:ind w:right="127" w:hanging="360"/>
      </w:pPr>
      <w:r>
        <w:t xml:space="preserve">Number of Artists Participating: </w:t>
      </w:r>
      <w:r>
        <w:rPr>
          <w:b/>
          <w:color w:val="6FAC46"/>
        </w:rPr>
        <w:t xml:space="preserve">60 </w:t>
      </w:r>
      <w:r>
        <w:t xml:space="preserve"> </w:t>
      </w:r>
    </w:p>
    <w:p w14:paraId="3B58ED4B" w14:textId="77777777" w:rsidR="00064A44" w:rsidRDefault="00DC5B1E">
      <w:pPr>
        <w:numPr>
          <w:ilvl w:val="0"/>
          <w:numId w:val="2"/>
        </w:numPr>
        <w:spacing w:after="91" w:line="261" w:lineRule="auto"/>
        <w:ind w:right="127" w:hanging="360"/>
      </w:pPr>
      <w:r>
        <w:t xml:space="preserve">Project Discipline: </w:t>
      </w:r>
      <w:r>
        <w:rPr>
          <w:b/>
          <w:color w:val="6FAC46"/>
        </w:rPr>
        <w:t>02 Music</w:t>
      </w:r>
      <w:r>
        <w:t xml:space="preserve">  </w:t>
      </w:r>
    </w:p>
    <w:p w14:paraId="5D9418C8" w14:textId="77777777" w:rsidR="00064A44" w:rsidRDefault="00DC5B1E">
      <w:pPr>
        <w:numPr>
          <w:ilvl w:val="0"/>
          <w:numId w:val="2"/>
        </w:numPr>
        <w:spacing w:after="91" w:line="261" w:lineRule="auto"/>
        <w:ind w:right="127" w:hanging="360"/>
      </w:pPr>
      <w:r>
        <w:t xml:space="preserve">Type of Activity: </w:t>
      </w:r>
      <w:r>
        <w:rPr>
          <w:b/>
          <w:color w:val="6FAC46"/>
        </w:rPr>
        <w:t>Concert</w:t>
      </w:r>
      <w:r>
        <w:t xml:space="preserve">  </w:t>
      </w:r>
    </w:p>
    <w:p w14:paraId="158795E3" w14:textId="77777777" w:rsidR="00064A44" w:rsidRDefault="00DC5B1E">
      <w:pPr>
        <w:numPr>
          <w:ilvl w:val="0"/>
          <w:numId w:val="2"/>
        </w:numPr>
        <w:spacing w:after="143" w:line="262" w:lineRule="auto"/>
        <w:ind w:right="127" w:hanging="360"/>
      </w:pPr>
      <w:r>
        <w:t xml:space="preserve">Arts Education: </w:t>
      </w:r>
      <w:r>
        <w:rPr>
          <w:b/>
          <w:color w:val="6FAC46"/>
        </w:rPr>
        <w:t>100 % is targeted toward K-5</w:t>
      </w:r>
      <w:r>
        <w:t xml:space="preserve">  </w:t>
      </w:r>
    </w:p>
    <w:p w14:paraId="0D8DE828" w14:textId="77777777" w:rsidR="00064A44" w:rsidRDefault="00DC5B1E">
      <w:pPr>
        <w:spacing w:after="158"/>
        <w:ind w:left="14"/>
      </w:pPr>
      <w:r>
        <w:t xml:space="preserve">  </w:t>
      </w:r>
    </w:p>
    <w:p w14:paraId="180FECF9" w14:textId="77777777" w:rsidR="00064A44" w:rsidRDefault="00DC5B1E">
      <w:pPr>
        <w:spacing w:after="0"/>
        <w:ind w:left="-5" w:hanging="10"/>
      </w:pPr>
      <w:r>
        <w:rPr>
          <w:b/>
        </w:rPr>
        <w:t xml:space="preserve">Step 5: Submit </w:t>
      </w:r>
      <w:r>
        <w:t xml:space="preserve"> </w:t>
      </w:r>
    </w:p>
    <w:p w14:paraId="3602C6E7" w14:textId="77777777" w:rsidR="00064A44" w:rsidRDefault="00DC5B1E">
      <w:pPr>
        <w:spacing w:after="3" w:line="264" w:lineRule="auto"/>
        <w:ind w:left="-3" w:right="14" w:hanging="10"/>
      </w:pPr>
      <w:r>
        <w:t xml:space="preserve">‐ Review Organization and Contact Information: If any information is incorrect, please modify your  </w:t>
      </w:r>
    </w:p>
    <w:p w14:paraId="23955979" w14:textId="77777777" w:rsidR="00064A44" w:rsidRDefault="00DC5B1E">
      <w:pPr>
        <w:spacing w:after="2" w:line="261" w:lineRule="auto"/>
        <w:ind w:left="12" w:right="127" w:hanging="10"/>
      </w:pPr>
      <w:r>
        <w:t xml:space="preserve">Organization and People Profiles see Step 2 and 3   </w:t>
      </w:r>
    </w:p>
    <w:p w14:paraId="33962A5C" w14:textId="77777777" w:rsidR="00064A44" w:rsidRDefault="00DC5B1E">
      <w:pPr>
        <w:spacing w:after="3" w:line="264" w:lineRule="auto"/>
        <w:ind w:left="-3" w:right="4494" w:hanging="10"/>
      </w:pPr>
      <w:r>
        <w:t xml:space="preserve">‐Assurances: Enter Name and Title, click “I </w:t>
      </w:r>
      <w:proofErr w:type="gramStart"/>
      <w:r>
        <w:t>certify”  ‐</w:t>
      </w:r>
      <w:proofErr w:type="gramEnd"/>
      <w:r>
        <w:t xml:space="preserve">Save ‐Submit.   </w:t>
      </w:r>
    </w:p>
    <w:p w14:paraId="22E3D621" w14:textId="77777777" w:rsidR="00064A44" w:rsidRDefault="00DC5B1E">
      <w:pPr>
        <w:spacing w:after="3" w:line="264" w:lineRule="auto"/>
        <w:ind w:left="-3" w:right="14" w:hanging="10"/>
      </w:pPr>
      <w:r>
        <w:t xml:space="preserve">‐Once submitted, the application will move from the Draft Applications to Submitted Applications, </w:t>
      </w:r>
      <w:r>
        <w:rPr>
          <w:u w:val="single" w:color="000000"/>
        </w:rPr>
        <w:t>if it is</w:t>
      </w:r>
      <w:r>
        <w:t xml:space="preserve"> </w:t>
      </w:r>
      <w:r>
        <w:rPr>
          <w:u w:val="single" w:color="000000"/>
        </w:rPr>
        <w:t>still in Draft Applications then the application was not submitted.</w:t>
      </w:r>
      <w:r>
        <w:t xml:space="preserve">   </w:t>
      </w:r>
    </w:p>
    <w:p w14:paraId="199A6723" w14:textId="77777777" w:rsidR="00064A44" w:rsidRDefault="00DC5B1E">
      <w:pPr>
        <w:spacing w:after="3" w:line="264" w:lineRule="auto"/>
        <w:ind w:left="-3" w:right="14" w:hanging="10"/>
      </w:pPr>
      <w:r>
        <w:t>‐Note the Application ID of your STS Grant Number. All communications with Commission staff should include this number as a point of reference.</w:t>
      </w:r>
      <w:r>
        <w:rPr>
          <w:b/>
          <w:color w:val="6FAC46"/>
        </w:rPr>
        <w:t xml:space="preserve"> </w:t>
      </w:r>
      <w:r>
        <w:t xml:space="preserve">  </w:t>
      </w:r>
    </w:p>
    <w:sectPr w:rsidR="00064A44">
      <w:pgSz w:w="12240" w:h="15840"/>
      <w:pgMar w:top="1350" w:right="1263" w:bottom="156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D6E"/>
    <w:multiLevelType w:val="hybridMultilevel"/>
    <w:tmpl w:val="84D687E4"/>
    <w:lvl w:ilvl="0" w:tplc="D1506C6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1ED004">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8DC4C">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2E8CFA">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ACD81E">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661670">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1A077A">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4AA30">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66C46">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03E11"/>
    <w:multiLevelType w:val="hybridMultilevel"/>
    <w:tmpl w:val="8A6E2862"/>
    <w:lvl w:ilvl="0" w:tplc="94588FC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6E88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E2AEC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E0A8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944360">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58059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9EAD2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455F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1AFCA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44"/>
    <w:rsid w:val="00064A44"/>
    <w:rsid w:val="00181479"/>
    <w:rsid w:val="004464E7"/>
    <w:rsid w:val="00587672"/>
    <w:rsid w:val="005C47E7"/>
    <w:rsid w:val="008960FA"/>
    <w:rsid w:val="00953EAA"/>
    <w:rsid w:val="00CE5D97"/>
    <w:rsid w:val="00DC5B1E"/>
    <w:rsid w:val="00E9552F"/>
    <w:rsid w:val="00FD0752"/>
    <w:rsid w:val="00FD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2866"/>
  <w15:docId w15:val="{078035F5-150D-4970-9A25-C1362496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narts.fluxx.io/user_sessions/new" TargetMode="External"/><Relationship Id="rId18" Type="http://schemas.openxmlformats.org/officeDocument/2006/relationships/hyperlink" Target="https://tnartscommission.org/art-grants/apply-for-a-grant/new-online-grants-system/video-demonstrations/" TargetMode="External"/><Relationship Id="rId26" Type="http://schemas.openxmlformats.org/officeDocument/2006/relationships/hyperlink" Target="https://tnarts.fluxx.io/user_sessions/new" TargetMode="External"/><Relationship Id="rId39" Type="http://schemas.openxmlformats.org/officeDocument/2006/relationships/hyperlink" Target="https://tnarts.fluxx.io/user_sessions/new" TargetMode="External"/><Relationship Id="rId21" Type="http://schemas.openxmlformats.org/officeDocument/2006/relationships/hyperlink" Target="https://tnartscommission.org/art-grants/apply-for-a-grant/new-online-grants-system/video-demonstrations/" TargetMode="External"/><Relationship Id="rId34" Type="http://schemas.openxmlformats.org/officeDocument/2006/relationships/hyperlink" Target="https://votesmart.org/" TargetMode="External"/><Relationship Id="rId42" Type="http://schemas.openxmlformats.org/officeDocument/2006/relationships/hyperlink" Target="http://www.knoxvillesymphony.com/education%E2%80%90community/young%E2%80%90peoples%E2%80%90concerts/" TargetMode="External"/><Relationship Id="rId47" Type="http://schemas.openxmlformats.org/officeDocument/2006/relationships/hyperlink" Target="http://www.knoxvillesymphony.com/education%E2%80%90community/very-young%E2%80%90peoples%E2%80%90concerts/" TargetMode="External"/><Relationship Id="rId50" Type="http://schemas.openxmlformats.org/officeDocument/2006/relationships/theme" Target="theme/theme1.xml"/><Relationship Id="rId7" Type="http://schemas.openxmlformats.org/officeDocument/2006/relationships/hyperlink" Target="https://tnartscommission.org/grants/student%E2%80%90ticket%E2%80%90subsidy%E2%80%90sts/" TargetMode="External"/><Relationship Id="rId2" Type="http://schemas.openxmlformats.org/officeDocument/2006/relationships/styles" Target="styles.xml"/><Relationship Id="rId16" Type="http://schemas.openxmlformats.org/officeDocument/2006/relationships/hyperlink" Target="https://tnartscommission.org/art-grants/apply-for-a-grant/new-online-grants-system/video-demonstrations/" TargetMode="External"/><Relationship Id="rId29" Type="http://schemas.openxmlformats.org/officeDocument/2006/relationships/hyperlink" Target="http://zip4.usps.com/" TargetMode="External"/><Relationship Id="rId11" Type="http://schemas.openxmlformats.org/officeDocument/2006/relationships/hyperlink" Target="https://tnartscommission.org/grants/student%E2%80%90ticket%E2%80%90subsidy%E2%80%90sts/" TargetMode="External"/><Relationship Id="rId24" Type="http://schemas.openxmlformats.org/officeDocument/2006/relationships/hyperlink" Target="http://tnartscommission.org/how-to-register/" TargetMode="External"/><Relationship Id="rId32" Type="http://schemas.openxmlformats.org/officeDocument/2006/relationships/hyperlink" Target="https://votesmart.org/" TargetMode="External"/><Relationship Id="rId37" Type="http://schemas.openxmlformats.org/officeDocument/2006/relationships/hyperlink" Target="http://tnartscommission.org/legal-requirements/duns-numberrequirement/" TargetMode="External"/><Relationship Id="rId40" Type="http://schemas.openxmlformats.org/officeDocument/2006/relationships/hyperlink" Target="https://tnarts.fluxx.io/user_sessions/new" TargetMode="External"/><Relationship Id="rId45" Type="http://schemas.openxmlformats.org/officeDocument/2006/relationships/hyperlink" Target="http://www.knoxvillesymphony.com/education%E2%80%90community/very-young%E2%80%90peoples%E2%80%90concerts/" TargetMode="External"/><Relationship Id="rId5" Type="http://schemas.openxmlformats.org/officeDocument/2006/relationships/image" Target="media/image1.jpg"/><Relationship Id="rId15" Type="http://schemas.openxmlformats.org/officeDocument/2006/relationships/hyperlink" Target="https://tnartscommission.org/art-grants/apply-for-a-grant/new-online-grants-system/video-demonstrations/" TargetMode="External"/><Relationship Id="rId23" Type="http://schemas.openxmlformats.org/officeDocument/2006/relationships/hyperlink" Target="http://tnartscommission.org/how-to-register/" TargetMode="External"/><Relationship Id="rId28" Type="http://schemas.openxmlformats.org/officeDocument/2006/relationships/hyperlink" Target="https://tnarts.fluxx.io/user_sessions/new" TargetMode="External"/><Relationship Id="rId36" Type="http://schemas.openxmlformats.org/officeDocument/2006/relationships/hyperlink" Target="http://tnartscommission.org/legal-requirements/duns-numberrequirement/" TargetMode="External"/><Relationship Id="rId49" Type="http://schemas.openxmlformats.org/officeDocument/2006/relationships/fontTable" Target="fontTable.xml"/><Relationship Id="rId10" Type="http://schemas.openxmlformats.org/officeDocument/2006/relationships/hyperlink" Target="https://tnartscommission.org/grants/student%E2%80%90ticket%E2%80%90subsidy%E2%80%90sts/" TargetMode="External"/><Relationship Id="rId19" Type="http://schemas.openxmlformats.org/officeDocument/2006/relationships/hyperlink" Target="https://tnartscommission.org/art-grants/apply-for-a-grant/new-online-grants-system/video-demonstrations/" TargetMode="External"/><Relationship Id="rId31" Type="http://schemas.openxmlformats.org/officeDocument/2006/relationships/hyperlink" Target="http://zip4.usps.com/" TargetMode="External"/><Relationship Id="rId44" Type="http://schemas.openxmlformats.org/officeDocument/2006/relationships/hyperlink" Target="http://www.knoxvillesymphony.com/education%E2%80%90community/young%E2%80%90peoples%E2%80%90concerts/" TargetMode="External"/><Relationship Id="rId4" Type="http://schemas.openxmlformats.org/officeDocument/2006/relationships/webSettings" Target="webSettings.xml"/><Relationship Id="rId9" Type="http://schemas.openxmlformats.org/officeDocument/2006/relationships/hyperlink" Target="https://tnartscommission.org/grants/student%E2%80%90ticket%E2%80%90subsidy%E2%80%90sts/" TargetMode="External"/><Relationship Id="rId14" Type="http://schemas.openxmlformats.org/officeDocument/2006/relationships/hyperlink" Target="https://tnarts.fluxx.io/user_sessions/new" TargetMode="External"/><Relationship Id="rId22" Type="http://schemas.openxmlformats.org/officeDocument/2006/relationships/hyperlink" Target="http://tnartscommission.org/how-to-register/" TargetMode="External"/><Relationship Id="rId27" Type="http://schemas.openxmlformats.org/officeDocument/2006/relationships/hyperlink" Target="https://tnarts.fluxx.io/user_sessions/new" TargetMode="External"/><Relationship Id="rId30" Type="http://schemas.openxmlformats.org/officeDocument/2006/relationships/hyperlink" Target="http://zip4.usps.com/" TargetMode="External"/><Relationship Id="rId35" Type="http://schemas.openxmlformats.org/officeDocument/2006/relationships/hyperlink" Target="http://tnartscommission.org/legal-requirements/duns-numberrequirement/" TargetMode="External"/><Relationship Id="rId43" Type="http://schemas.openxmlformats.org/officeDocument/2006/relationships/hyperlink" Target="http://www.knoxvillesymphony.com/education%E2%80%90community/young%E2%80%90peoples%E2%80%90concerts/" TargetMode="External"/><Relationship Id="rId48" Type="http://schemas.openxmlformats.org/officeDocument/2006/relationships/hyperlink" Target="http://www.knoxvillesymphony.com/education%E2%80%90community/very-young%E2%80%90peoples%E2%80%90concerts/" TargetMode="External"/><Relationship Id="rId8" Type="http://schemas.openxmlformats.org/officeDocument/2006/relationships/hyperlink" Target="https://tnartscommission.org/grants/student%E2%80%90ticket%E2%80%90subsidy%E2%80%90sts/" TargetMode="External"/><Relationship Id="rId3" Type="http://schemas.openxmlformats.org/officeDocument/2006/relationships/settings" Target="settings.xml"/><Relationship Id="rId12" Type="http://schemas.openxmlformats.org/officeDocument/2006/relationships/hyperlink" Target="https://tnarts.fluxx.io/user_sessions/new" TargetMode="External"/><Relationship Id="rId17" Type="http://schemas.openxmlformats.org/officeDocument/2006/relationships/hyperlink" Target="https://tnartscommission.org/art-grants/apply-for-a-grant/new-online-grants-system/video-demonstrations/" TargetMode="External"/><Relationship Id="rId25" Type="http://schemas.openxmlformats.org/officeDocument/2006/relationships/hyperlink" Target="http://tnartscommission.org/how-to-register/" TargetMode="External"/><Relationship Id="rId33" Type="http://schemas.openxmlformats.org/officeDocument/2006/relationships/hyperlink" Target="https://votesmart.org/" TargetMode="External"/><Relationship Id="rId38" Type="http://schemas.openxmlformats.org/officeDocument/2006/relationships/hyperlink" Target="https://tnarts.fluxx.io/user_sessions/new" TargetMode="External"/><Relationship Id="rId46" Type="http://schemas.openxmlformats.org/officeDocument/2006/relationships/hyperlink" Target="http://www.knoxvillesymphony.com/education%E2%80%90community/very-young%E2%80%90peoples%E2%80%90concerts/" TargetMode="External"/><Relationship Id="rId20" Type="http://schemas.openxmlformats.org/officeDocument/2006/relationships/hyperlink" Target="https://tnartscommission.org/art-grants/apply-for-a-grant/new-online-grants-system/video-demonstrations/" TargetMode="External"/><Relationship Id="rId41" Type="http://schemas.openxmlformats.org/officeDocument/2006/relationships/hyperlink" Target="http://www.knoxvillesymphony.com/education%E2%80%90community/young%E2%80%90peoples%E2%80%90concerts/" TargetMode="External"/><Relationship Id="rId1" Type="http://schemas.openxmlformats.org/officeDocument/2006/relationships/numbering" Target="numbering.xml"/><Relationship Id="rId6" Type="http://schemas.openxmlformats.org/officeDocument/2006/relationships/hyperlink" Target="https://tnartscommission.org/grants/student%E2%80%90ticket%E2%80%90subsidy%E2%80%90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Gonzalez</dc:creator>
  <cp:keywords/>
  <cp:lastModifiedBy>Erin Gonzalez</cp:lastModifiedBy>
  <cp:revision>2</cp:revision>
  <cp:lastPrinted>2025-07-16T15:32:00Z</cp:lastPrinted>
  <dcterms:created xsi:type="dcterms:W3CDTF">2025-07-30T17:25:00Z</dcterms:created>
  <dcterms:modified xsi:type="dcterms:W3CDTF">2025-07-30T17:25:00Z</dcterms:modified>
</cp:coreProperties>
</file>